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64F0" w14:textId="11F84678" w:rsidR="0091347C" w:rsidRDefault="0091347C" w:rsidP="0091347C">
      <w:pPr>
        <w:rPr>
          <w:b/>
        </w:rPr>
      </w:pPr>
      <w:r>
        <w:rPr>
          <w:b/>
        </w:rPr>
        <w:t>Nr. 7058/22.06.2023</w:t>
      </w:r>
    </w:p>
    <w:p w14:paraId="7E6FBB0E" w14:textId="01191CE0" w:rsidR="00164049" w:rsidRPr="00164049" w:rsidRDefault="00DC43DD" w:rsidP="00164049">
      <w:pPr>
        <w:jc w:val="center"/>
        <w:rPr>
          <w:b/>
        </w:rPr>
      </w:pPr>
      <w:r w:rsidRPr="00036D0A">
        <w:rPr>
          <w:b/>
        </w:rPr>
        <w:t>ERATA</w:t>
      </w:r>
      <w:r w:rsidR="00164049">
        <w:rPr>
          <w:b/>
        </w:rPr>
        <w:t xml:space="preserve"> LA </w:t>
      </w:r>
      <w:r w:rsidR="00164049" w:rsidRPr="00164049">
        <w:rPr>
          <w:b/>
        </w:rPr>
        <w:t>ANUNȚ</w:t>
      </w:r>
      <w:r w:rsidR="00164049">
        <w:rPr>
          <w:b/>
        </w:rPr>
        <w:t>UL</w:t>
      </w:r>
      <w:r w:rsidR="00164049" w:rsidRPr="00164049">
        <w:rPr>
          <w:b/>
        </w:rPr>
        <w:t xml:space="preserve"> PRIVIND ACHIZIȚIA </w:t>
      </w:r>
    </w:p>
    <w:p w14:paraId="1F67FBA1" w14:textId="77777777" w:rsidR="00164049" w:rsidRPr="00164049" w:rsidRDefault="00164049" w:rsidP="00164049">
      <w:pPr>
        <w:jc w:val="center"/>
        <w:rPr>
          <w:b/>
        </w:rPr>
      </w:pPr>
      <w:r w:rsidRPr="00164049">
        <w:rPr>
          <w:b/>
        </w:rPr>
        <w:t xml:space="preserve"> “GAZE TEHNICE, (Acetilenă tehnică, Oxigen tehnic gazos, Argon 4.8, 200 bar, Gaz amestec C18 -gaz Argon 82% + CO2 18%), transport (cursă) şi servicii aferente”,</w:t>
      </w:r>
    </w:p>
    <w:p w14:paraId="4F4D21E4" w14:textId="732D068F" w:rsidR="001B5FF1" w:rsidRPr="001B5FF1" w:rsidRDefault="00164049" w:rsidP="00164049">
      <w:pPr>
        <w:jc w:val="center"/>
        <w:rPr>
          <w:b/>
        </w:rPr>
      </w:pPr>
      <w:r w:rsidRPr="00164049">
        <w:rPr>
          <w:b/>
        </w:rPr>
        <w:t>Cod CPV: 24111000-5 Hidrogen, argon, gaze rare, azot si oxigen</w:t>
      </w:r>
    </w:p>
    <w:p w14:paraId="4AC18327" w14:textId="2A7CB214" w:rsidR="00491909" w:rsidRDefault="00491909" w:rsidP="00036D0A">
      <w:pPr>
        <w:jc w:val="both"/>
      </w:pPr>
      <w:r>
        <w:t xml:space="preserve">Obiectul achizitiei: </w:t>
      </w:r>
      <w:r w:rsidRPr="00491909">
        <w:t>„</w:t>
      </w:r>
      <w:r w:rsidR="00164049" w:rsidRPr="00164049">
        <w:t xml:space="preserve"> GAZE TEHNICE, (Acetilenă tehnică, Oxigen tehnic gazos, Argon 4.8, 200 bar, Gaz amestec C18 -gaz Argon 82% + CO2 18%), transport (cursă) şi servicii aferente</w:t>
      </w:r>
      <w:r w:rsidRPr="00491909">
        <w:t>”</w:t>
      </w:r>
      <w:r w:rsidR="00164049">
        <w:t xml:space="preserve"> </w:t>
      </w:r>
    </w:p>
    <w:p w14:paraId="7CD1554B" w14:textId="75395D2D" w:rsidR="00036D0A" w:rsidRDefault="00036D0A" w:rsidP="00036D0A">
      <w:pPr>
        <w:jc w:val="both"/>
      </w:pPr>
      <w:r>
        <w:t>Valoarea estimată</w:t>
      </w:r>
      <w:r w:rsidR="00932655">
        <w:t xml:space="preserve"> </w:t>
      </w:r>
      <w:proofErr w:type="gramStart"/>
      <w:r w:rsidR="00932655">
        <w:t>a</w:t>
      </w:r>
      <w:proofErr w:type="gramEnd"/>
      <w:r>
        <w:t xml:space="preserve"> achizi</w:t>
      </w:r>
      <w:r w:rsidR="00932655">
        <w:t>ț</w:t>
      </w:r>
      <w:r>
        <w:t xml:space="preserve">ie: </w:t>
      </w:r>
      <w:r w:rsidR="00164049" w:rsidRPr="00D6539A">
        <w:rPr>
          <w:rFonts w:eastAsia="Times New Roman" w:cs="Calibri"/>
        </w:rPr>
        <w:t>254,248.30</w:t>
      </w:r>
      <w:r w:rsidR="00164049">
        <w:rPr>
          <w:rFonts w:eastAsia="Times New Roman" w:cs="Calibri"/>
          <w:b/>
          <w:bCs/>
        </w:rPr>
        <w:t xml:space="preserve"> </w:t>
      </w:r>
      <w:r>
        <w:t>lei fara TVA</w:t>
      </w:r>
      <w:r w:rsidR="00491909">
        <w:t xml:space="preserve"> </w:t>
      </w:r>
    </w:p>
    <w:p w14:paraId="05C20E31" w14:textId="4ED4D548" w:rsidR="00036D0A" w:rsidRDefault="00036D0A" w:rsidP="00036D0A">
      <w:pPr>
        <w:jc w:val="both"/>
      </w:pPr>
      <w:r>
        <w:t>Anun</w:t>
      </w:r>
      <w:r w:rsidR="00164049">
        <w:t>ț</w:t>
      </w:r>
      <w:r>
        <w:t xml:space="preserve">ul </w:t>
      </w:r>
      <w:r w:rsidR="00164049">
        <w:t>publicitar</w:t>
      </w:r>
      <w:r>
        <w:t xml:space="preserve"> a fost publicat </w:t>
      </w:r>
      <w:r w:rsidR="00164049">
        <w:t>î</w:t>
      </w:r>
      <w:r>
        <w:t xml:space="preserve">n SEAP </w:t>
      </w:r>
      <w:r w:rsidR="00164049">
        <w:t>sub</w:t>
      </w:r>
      <w:r>
        <w:t xml:space="preserve"> nr.</w:t>
      </w:r>
      <w:r w:rsidR="00491909" w:rsidRPr="00491909">
        <w:t xml:space="preserve"> </w:t>
      </w:r>
      <w:r w:rsidR="00164049">
        <w:t>ADV1370719/21.06.2023</w:t>
      </w:r>
      <w:r>
        <w:t xml:space="preserve">, </w:t>
      </w:r>
      <w:r w:rsidR="00932655">
        <w:t>cu</w:t>
      </w:r>
      <w:r>
        <w:t xml:space="preserve"> termenul limit</w:t>
      </w:r>
      <w:r w:rsidR="00164049">
        <w:t>ă</w:t>
      </w:r>
      <w:r w:rsidR="00491909">
        <w:t xml:space="preserve"> pentru depunerea ofertelor: </w:t>
      </w:r>
      <w:r w:rsidR="00164049">
        <w:t>23.06.2023</w:t>
      </w:r>
      <w:r>
        <w:t>, ora 15:00.</w:t>
      </w:r>
    </w:p>
    <w:p w14:paraId="00A72FAB" w14:textId="6E2090D1" w:rsidR="00036D0A" w:rsidRDefault="00036D0A" w:rsidP="00036D0A">
      <w:pPr>
        <w:jc w:val="both"/>
      </w:pPr>
      <w:r>
        <w:t xml:space="preserve">Procedura de atribuire este: </w:t>
      </w:r>
      <w:r w:rsidR="00164049">
        <w:t>achiziție directă</w:t>
      </w:r>
      <w:r>
        <w:t>.</w:t>
      </w:r>
    </w:p>
    <w:p w14:paraId="46D03940" w14:textId="678DEE57" w:rsidR="00164049" w:rsidRPr="0091347C" w:rsidRDefault="00036D0A" w:rsidP="00AF27DF">
      <w:pPr>
        <w:jc w:val="both"/>
        <w:rPr>
          <w:b/>
          <w:lang w:val="ro-RO"/>
        </w:rPr>
      </w:pPr>
      <w:r w:rsidRPr="00036D0A">
        <w:rPr>
          <w:b/>
        </w:rPr>
        <w:t>Art. 1.</w:t>
      </w:r>
      <w:r>
        <w:t xml:space="preserve"> </w:t>
      </w:r>
      <w:r w:rsidR="00491909" w:rsidRPr="00164049">
        <w:t xml:space="preserve">La pagina </w:t>
      </w:r>
      <w:r w:rsidR="00164049" w:rsidRPr="00164049">
        <w:t>3</w:t>
      </w:r>
      <w:r w:rsidR="00491909" w:rsidRPr="00164049">
        <w:t xml:space="preserve">, </w:t>
      </w:r>
      <w:r w:rsidR="00164049" w:rsidRPr="00164049">
        <w:t xml:space="preserve">în cadrul </w:t>
      </w:r>
      <w:proofErr w:type="gramStart"/>
      <w:r w:rsidR="00164049" w:rsidRPr="00164049">
        <w:t>anunțului  privind</w:t>
      </w:r>
      <w:proofErr w:type="gramEnd"/>
      <w:r w:rsidR="00164049" w:rsidRPr="00164049">
        <w:t xml:space="preserve"> achiziția “GAZE TEHNICE, (Acetilenă tehnică, Oxigen tehnic gazos, Argon 4.8, 200 bar, Gaz amestec C18 -gaz Argon 82% + CO2 18%), transport (cursă) şi servicii aferente”, Anexa 1 – Tabele privind cantitățiile produselor, punctul 6, </w:t>
      </w:r>
      <w:r w:rsidR="00164049">
        <w:t>“</w:t>
      </w:r>
      <w:r w:rsidR="00164049" w:rsidRPr="00164049">
        <w:t>coloana cantitatea necesară</w:t>
      </w:r>
      <w:r w:rsidR="00164049">
        <w:t>”</w:t>
      </w:r>
      <w:r w:rsidR="00164049" w:rsidRPr="00164049">
        <w:t xml:space="preserve">, dintr-o regretabilă eroare de redactare s-a menționat </w:t>
      </w:r>
      <w:r w:rsidR="00164049" w:rsidRPr="00932655">
        <w:rPr>
          <w:i/>
          <w:iCs/>
          <w:u w:val="single"/>
        </w:rPr>
        <w:t>“30 zile (total 644 brut.)”</w:t>
      </w:r>
      <w:r w:rsidR="0091347C" w:rsidRPr="00932655">
        <w:rPr>
          <w:i/>
          <w:iCs/>
          <w:u w:val="single"/>
        </w:rPr>
        <w:t>.</w:t>
      </w:r>
      <w:r w:rsidR="0091347C">
        <w:rPr>
          <w:i/>
          <w:iCs/>
        </w:rPr>
        <w:t xml:space="preserve"> </w:t>
      </w:r>
      <w:r w:rsidR="0091347C">
        <w:t xml:space="preserve">Astfel, această mențiune se elimină. </w:t>
      </w:r>
    </w:p>
    <w:p w14:paraId="286783A1" w14:textId="0C15CBD0" w:rsidR="00AF27DF" w:rsidRDefault="00AF27DF" w:rsidP="00AF27DF">
      <w:pPr>
        <w:jc w:val="both"/>
      </w:pPr>
      <w:r w:rsidRPr="00AF27DF">
        <w:rPr>
          <w:b/>
        </w:rPr>
        <w:t>Art. 2.</w:t>
      </w:r>
      <w:r>
        <w:t xml:space="preserve"> Toate celelalte dispozi</w:t>
      </w:r>
      <w:r w:rsidR="0091347C">
        <w:t>ț</w:t>
      </w:r>
      <w:r>
        <w:t xml:space="preserve">ii din cuprinsul </w:t>
      </w:r>
      <w:r w:rsidR="0091347C">
        <w:t>anunțului, completate cu răspunsurile la solicitările de clarificări (document nr. 7054/22.06.2023) îș</w:t>
      </w:r>
      <w:r>
        <w:t>i p</w:t>
      </w:r>
      <w:r w:rsidR="0091347C">
        <w:t>ă</w:t>
      </w:r>
      <w:r>
        <w:t>streaz</w:t>
      </w:r>
      <w:r w:rsidR="0091347C">
        <w:t>ă</w:t>
      </w:r>
      <w:r>
        <w:t xml:space="preserve"> valabilitatea, prezenta erat</w:t>
      </w:r>
      <w:r w:rsidR="0091347C">
        <w:t>ă</w:t>
      </w:r>
      <w:r>
        <w:t xml:space="preserve"> f</w:t>
      </w:r>
      <w:r w:rsidR="0091347C">
        <w:t>ă</w:t>
      </w:r>
      <w:r>
        <w:t>c</w:t>
      </w:r>
      <w:r w:rsidR="0091347C">
        <w:t>â</w:t>
      </w:r>
      <w:r>
        <w:t>nd parte integrant</w:t>
      </w:r>
      <w:r w:rsidR="0091347C">
        <w:t>ă</w:t>
      </w:r>
      <w:r>
        <w:t xml:space="preserve"> din acesta.</w:t>
      </w:r>
    </w:p>
    <w:p w14:paraId="26318C6C" w14:textId="6370FFFB" w:rsidR="00036D0A" w:rsidRDefault="00AF27DF">
      <w:r>
        <w:rPr>
          <w:b/>
        </w:rPr>
        <w:t>Art. 3</w:t>
      </w:r>
      <w:r w:rsidR="00036D0A" w:rsidRPr="00036D0A">
        <w:rPr>
          <w:b/>
        </w:rPr>
        <w:t>.</w:t>
      </w:r>
      <w:r w:rsidR="00036D0A">
        <w:t xml:space="preserve"> </w:t>
      </w:r>
      <w:r w:rsidR="0091347C">
        <w:t>Toți cei interesați</w:t>
      </w:r>
      <w:r w:rsidR="00036D0A">
        <w:t xml:space="preserve"> vor duce la </w:t>
      </w:r>
      <w:r w:rsidR="0091347C">
        <w:t>î</w:t>
      </w:r>
      <w:r w:rsidR="00036D0A">
        <w:t>ndeplinire prevederile prezentei erate.</w:t>
      </w:r>
    </w:p>
    <w:p w14:paraId="429C35AC" w14:textId="77777777" w:rsidR="00036D0A" w:rsidRPr="00EF636E" w:rsidRDefault="00036D0A" w:rsidP="00EF636E">
      <w:pPr>
        <w:tabs>
          <w:tab w:val="left" w:pos="930"/>
        </w:tabs>
      </w:pPr>
    </w:p>
    <w:sectPr w:rsidR="00036D0A" w:rsidRPr="00EF6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A49F" w14:textId="77777777" w:rsidR="001D6DA6" w:rsidRDefault="001D6DA6" w:rsidP="00EF636E">
      <w:pPr>
        <w:spacing w:after="0" w:line="240" w:lineRule="auto"/>
      </w:pPr>
      <w:r>
        <w:separator/>
      </w:r>
    </w:p>
  </w:endnote>
  <w:endnote w:type="continuationSeparator" w:id="0">
    <w:p w14:paraId="17381E35" w14:textId="77777777" w:rsidR="001D6DA6" w:rsidRDefault="001D6DA6" w:rsidP="00EF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DC86" w14:textId="77777777" w:rsidR="001D6DA6" w:rsidRDefault="001D6DA6" w:rsidP="00EF636E">
      <w:pPr>
        <w:spacing w:after="0" w:line="240" w:lineRule="auto"/>
      </w:pPr>
      <w:r>
        <w:separator/>
      </w:r>
    </w:p>
  </w:footnote>
  <w:footnote w:type="continuationSeparator" w:id="0">
    <w:p w14:paraId="5C4D4530" w14:textId="77777777" w:rsidR="001D6DA6" w:rsidRDefault="001D6DA6" w:rsidP="00EF6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DA"/>
    <w:rsid w:val="00036D0A"/>
    <w:rsid w:val="000C0E90"/>
    <w:rsid w:val="00164049"/>
    <w:rsid w:val="001B5FF1"/>
    <w:rsid w:val="001D6DA6"/>
    <w:rsid w:val="00413AA1"/>
    <w:rsid w:val="00491909"/>
    <w:rsid w:val="005E10F1"/>
    <w:rsid w:val="00690AF3"/>
    <w:rsid w:val="00827AA5"/>
    <w:rsid w:val="0088105C"/>
    <w:rsid w:val="0091347C"/>
    <w:rsid w:val="00932655"/>
    <w:rsid w:val="00932E40"/>
    <w:rsid w:val="009C3B47"/>
    <w:rsid w:val="00A83C16"/>
    <w:rsid w:val="00AF27DF"/>
    <w:rsid w:val="00BC1EDA"/>
    <w:rsid w:val="00BC4844"/>
    <w:rsid w:val="00CC5730"/>
    <w:rsid w:val="00CE2314"/>
    <w:rsid w:val="00D8152A"/>
    <w:rsid w:val="00DC43DD"/>
    <w:rsid w:val="00E17414"/>
    <w:rsid w:val="00EB6AC8"/>
    <w:rsid w:val="00E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0A15"/>
  <w15:docId w15:val="{835B0EEF-A61C-4296-8D73-22B363FF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0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3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3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40E5-C057-47B1-96D5-6418715C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TACIU</dc:creator>
  <cp:lastModifiedBy>Ciprian Secu</cp:lastModifiedBy>
  <cp:revision>3</cp:revision>
  <cp:lastPrinted>2019-04-22T14:07:00Z</cp:lastPrinted>
  <dcterms:created xsi:type="dcterms:W3CDTF">2023-06-22T13:47:00Z</dcterms:created>
  <dcterms:modified xsi:type="dcterms:W3CDTF">2023-06-22T14:09:00Z</dcterms:modified>
</cp:coreProperties>
</file>